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39A6372C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29"/>
        <w:gridCol w:w="3118"/>
      </w:tblGrid>
      <w:tr w:rsidR="004A77F7" w:rsidRPr="002A3E43" w14:paraId="50385814" w14:textId="77777777" w:rsidTr="4C05B2A8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391" w:type="dxa"/>
          </w:tcPr>
          <w:p w14:paraId="72AE65A8" w14:textId="7C13EC46" w:rsidR="004A77F7" w:rsidRPr="008862BD" w:rsidRDefault="006177BB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Educación Vial</w:t>
            </w:r>
          </w:p>
        </w:tc>
        <w:tc>
          <w:tcPr>
            <w:tcW w:w="2529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68CE581B" w:rsidR="004A77F7" w:rsidRPr="002A3E43" w:rsidRDefault="006177BB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2A3E43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PR-MSL-PMT-EV-CAP-01</w:t>
            </w:r>
          </w:p>
        </w:tc>
      </w:tr>
      <w:tr w:rsidR="002A3E43" w:rsidRPr="008862BD" w14:paraId="2C56D298" w14:textId="77777777" w:rsidTr="4C05B2A8">
        <w:trPr>
          <w:trHeight w:val="598"/>
        </w:trPr>
        <w:tc>
          <w:tcPr>
            <w:tcW w:w="2707" w:type="dxa"/>
            <w:gridSpan w:val="2"/>
            <w:shd w:val="clear" w:color="auto" w:fill="99CC00"/>
            <w:vAlign w:val="center"/>
          </w:tcPr>
          <w:p w14:paraId="1C97DFA5" w14:textId="467E4390" w:rsidR="002A3E43" w:rsidRPr="008862BD" w:rsidRDefault="002A3E43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391" w:type="dxa"/>
          </w:tcPr>
          <w:p w14:paraId="79E9E8DC" w14:textId="4D233E9A" w:rsidR="002A3E43" w:rsidRPr="00275974" w:rsidRDefault="002A3E43" w:rsidP="00275974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A3E43">
              <w:rPr>
                <w:rFonts w:ascii="Century Gothic" w:hAnsi="Century Gothic"/>
                <w:b/>
                <w:bCs/>
                <w:sz w:val="24"/>
                <w:szCs w:val="24"/>
              </w:rPr>
              <w:t>Capacitación de Educación Vial</w:t>
            </w:r>
          </w:p>
        </w:tc>
        <w:tc>
          <w:tcPr>
            <w:tcW w:w="2529" w:type="dxa"/>
            <w:shd w:val="clear" w:color="auto" w:fill="99CC00"/>
            <w:vAlign w:val="center"/>
          </w:tcPr>
          <w:p w14:paraId="1D973077" w14:textId="3FD7CA3D" w:rsidR="002A3E43" w:rsidRPr="008862BD" w:rsidRDefault="002A3E43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186623AD" w:rsidR="002A3E43" w:rsidRPr="008862BD" w:rsidRDefault="002A3E43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2A3E43" w:rsidRPr="008862BD" w14:paraId="52B36DFE" w14:textId="77777777" w:rsidTr="4C05B2A8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7E8BD40" w14:textId="37E17683" w:rsidR="002A3E43" w:rsidRPr="008862BD" w:rsidRDefault="002A3E43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66B128D9" w14:textId="7DA3DC34" w:rsidR="002A3E43" w:rsidRPr="008862BD" w:rsidRDefault="002A3E43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2"/>
            <w:shd w:val="clear" w:color="auto" w:fill="99CC00"/>
            <w:vAlign w:val="center"/>
          </w:tcPr>
          <w:p w14:paraId="7D7D8064" w14:textId="125FF46B" w:rsidR="002A3E43" w:rsidRPr="008862BD" w:rsidRDefault="002A3E43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Unidad:</w:t>
            </w:r>
          </w:p>
        </w:tc>
      </w:tr>
      <w:tr w:rsidR="002A3E43" w:rsidRPr="008862BD" w14:paraId="7C19B5AA" w14:textId="77777777" w:rsidTr="4C05B2A8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4B5D207C" w14:textId="77777777" w:rsidR="002A3E43" w:rsidRPr="008862BD" w:rsidRDefault="002A3E43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vAlign w:val="center"/>
          </w:tcPr>
          <w:p w14:paraId="4EB4236A" w14:textId="05671F15" w:rsidR="002A3E43" w:rsidRPr="008862BD" w:rsidRDefault="002A3E43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4C05B2A8">
              <w:rPr>
                <w:rFonts w:ascii="Century Gothic" w:hAnsi="Century Gothic"/>
                <w:b/>
                <w:bCs/>
                <w:sz w:val="28"/>
                <w:szCs w:val="28"/>
              </w:rPr>
              <w:t>Policía Municipal de Tr</w:t>
            </w:r>
            <w:r w:rsidR="21EE0B10" w:rsidRPr="4C05B2A8">
              <w:rPr>
                <w:rFonts w:ascii="Century Gothic" w:hAnsi="Century Gothic"/>
                <w:b/>
                <w:bCs/>
                <w:sz w:val="28"/>
                <w:szCs w:val="28"/>
              </w:rPr>
              <w:t>á</w:t>
            </w:r>
            <w:r w:rsidRPr="4C05B2A8">
              <w:rPr>
                <w:rFonts w:ascii="Century Gothic" w:hAnsi="Century Gothic"/>
                <w:b/>
                <w:bCs/>
                <w:sz w:val="28"/>
                <w:szCs w:val="28"/>
              </w:rPr>
              <w:t>nsito</w:t>
            </w:r>
          </w:p>
        </w:tc>
        <w:tc>
          <w:tcPr>
            <w:tcW w:w="5647" w:type="dxa"/>
            <w:gridSpan w:val="2"/>
            <w:shd w:val="clear" w:color="auto" w:fill="auto"/>
            <w:vAlign w:val="center"/>
          </w:tcPr>
          <w:p w14:paraId="21EC2A26" w14:textId="2C3552FA" w:rsidR="002A3E43" w:rsidRPr="008862BD" w:rsidRDefault="002A3E43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Educación Vial</w:t>
            </w:r>
          </w:p>
        </w:tc>
      </w:tr>
      <w:tr w:rsidR="004A77F7" w:rsidRPr="008862BD" w14:paraId="04865B05" w14:textId="77777777" w:rsidTr="4C05B2A8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4C05B2A8">
        <w:trPr>
          <w:trHeight w:val="587"/>
        </w:trPr>
        <w:tc>
          <w:tcPr>
            <w:tcW w:w="2699" w:type="dxa"/>
            <w:shd w:val="clear" w:color="auto" w:fill="99CC00"/>
          </w:tcPr>
          <w:p w14:paraId="206831DB" w14:textId="70284BCD" w:rsidR="004A77F7" w:rsidRPr="008862BD" w:rsidRDefault="004A77F7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</w:tcPr>
          <w:p w14:paraId="2DCEC136" w14:textId="5CDCB15C" w:rsidR="004A77F7" w:rsidRPr="00275974" w:rsidRDefault="002A3E43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370E8EB5" w:rsidR="004A77F7" w:rsidRPr="008862BD" w:rsidRDefault="7C68912A" w:rsidP="0027597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1658F259">
              <w:rPr>
                <w:rFonts w:ascii="Century Gothic" w:hAnsi="Century Gothic"/>
                <w:b/>
                <w:bCs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4C05B2A8">
        <w:trPr>
          <w:trHeight w:val="587"/>
        </w:trPr>
        <w:tc>
          <w:tcPr>
            <w:tcW w:w="2699" w:type="dxa"/>
            <w:shd w:val="clear" w:color="auto" w:fill="99CC00"/>
          </w:tcPr>
          <w:p w14:paraId="3296E063" w14:textId="4499920B" w:rsidR="004A77F7" w:rsidRPr="008862BD" w:rsidRDefault="004A77F7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4A27393C" w14:textId="2435F990" w:rsidR="004A77F7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4C05B2A8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529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4C05B2A8">
        <w:trPr>
          <w:trHeight w:val="361"/>
        </w:trPr>
        <w:tc>
          <w:tcPr>
            <w:tcW w:w="2699" w:type="dxa"/>
            <w:shd w:val="clear" w:color="auto" w:fill="99CC00"/>
          </w:tcPr>
          <w:p w14:paraId="0BADC367" w14:textId="77777777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24891C78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2A3E43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4C05B2A8">
        <w:trPr>
          <w:trHeight w:val="574"/>
        </w:trPr>
        <w:tc>
          <w:tcPr>
            <w:tcW w:w="2699" w:type="dxa"/>
            <w:shd w:val="clear" w:color="auto" w:fill="99CC00"/>
          </w:tcPr>
          <w:p w14:paraId="3F0F904C" w14:textId="6C659D13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</w:tcPr>
          <w:p w14:paraId="7DE99648" w14:textId="51FDA893" w:rsidR="00B50D2A" w:rsidRPr="00275974" w:rsidRDefault="002A3E43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36E172D7" w:rsidR="00B50D2A" w:rsidRPr="00275974" w:rsidRDefault="5530D31C" w:rsidP="1658F259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1658F259">
              <w:rPr>
                <w:rFonts w:ascii="Century Gothic" w:hAnsi="Century Gothic"/>
                <w:b/>
                <w:bCs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4C05B2A8">
        <w:trPr>
          <w:trHeight w:val="389"/>
        </w:trPr>
        <w:tc>
          <w:tcPr>
            <w:tcW w:w="2699" w:type="dxa"/>
            <w:shd w:val="clear" w:color="auto" w:fill="99CC00"/>
          </w:tcPr>
          <w:p w14:paraId="409662F7" w14:textId="68CE8D33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4C05B2A8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529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4C05B2A8">
        <w:trPr>
          <w:trHeight w:val="355"/>
        </w:trPr>
        <w:tc>
          <w:tcPr>
            <w:tcW w:w="2699" w:type="dxa"/>
            <w:shd w:val="clear" w:color="auto" w:fill="99CC00"/>
          </w:tcPr>
          <w:p w14:paraId="429BBC1A" w14:textId="77777777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4C05B2A8">
        <w:trPr>
          <w:trHeight w:val="587"/>
        </w:trPr>
        <w:tc>
          <w:tcPr>
            <w:tcW w:w="2699" w:type="dxa"/>
            <w:shd w:val="clear" w:color="auto" w:fill="99CC00"/>
          </w:tcPr>
          <w:p w14:paraId="2F86988A" w14:textId="716BD706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</w:tcPr>
          <w:p w14:paraId="0597B8EB" w14:textId="4FB67E73" w:rsidR="00B50D2A" w:rsidRPr="00275974" w:rsidRDefault="002A3E43" w:rsidP="00275974">
            <w:pPr>
              <w:rPr>
                <w:rFonts w:ascii="Century Gothic" w:hAnsi="Century Gothic"/>
                <w:b/>
                <w:bCs/>
              </w:rPr>
            </w:pPr>
            <w:r w:rsidRPr="002A3E43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4C05B2A8">
        <w:trPr>
          <w:trHeight w:val="587"/>
        </w:trPr>
        <w:tc>
          <w:tcPr>
            <w:tcW w:w="2699" w:type="dxa"/>
            <w:shd w:val="clear" w:color="auto" w:fill="99CC00"/>
          </w:tcPr>
          <w:p w14:paraId="78FC2C09" w14:textId="28E3C174" w:rsidR="00B50D2A" w:rsidRPr="008862BD" w:rsidRDefault="00B50D2A" w:rsidP="002A3E43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7D3250AC" w14:textId="25BD45B9" w:rsidR="00B50D2A" w:rsidRPr="008862BD" w:rsidRDefault="002A3E43" w:rsidP="002A3E43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4C05B2A8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29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38475228" w14:textId="0BBC1BBA" w:rsidR="1658F259" w:rsidRDefault="1658F259">
      <w:r>
        <w:br w:type="page"/>
      </w:r>
    </w:p>
    <w:p w14:paraId="48A33097" w14:textId="3A495797" w:rsidR="007D33A0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1658F25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54F08BFD" w14:textId="7F210BE2" w:rsidR="3134142A" w:rsidRDefault="3134142A" w:rsidP="4C05B2A8">
      <w:pPr>
        <w:jc w:val="both"/>
      </w:pPr>
      <w:r w:rsidRPr="4C05B2A8">
        <w:rPr>
          <w:rFonts w:ascii="Century Gothic" w:hAnsi="Century Gothic"/>
          <w:sz w:val="28"/>
          <w:szCs w:val="28"/>
        </w:rPr>
        <w:t>Capacitar a conductores, peatones y usuarios del transporte público en el conocimiento y aplicación de la Ley de Tránsito y su Reglamento, con el propósito de prevenir accidentes, fomentar el respeto a las normas viales y mejorar la seguridad en las vías del municipio.</w:t>
      </w:r>
    </w:p>
    <w:p w14:paraId="6076A4E3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4C05B2A8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771FB6DF" w14:textId="5796E0E3" w:rsidR="1B244419" w:rsidRDefault="1B244419" w:rsidP="4C05B2A8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4C05B2A8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Constitución Política de la República de Guatemala</w:t>
      </w:r>
    </w:p>
    <w:p w14:paraId="300ACA19" w14:textId="6D17DBE4" w:rsidR="1B244419" w:rsidRDefault="1B244419" w:rsidP="4C05B2A8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4C05B2A8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Ley de Tránsito, Decreto 132-96</w:t>
      </w:r>
    </w:p>
    <w:p w14:paraId="09AA3009" w14:textId="0D5F9207" w:rsidR="1B244419" w:rsidRDefault="1B244419" w:rsidP="4C05B2A8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4C05B2A8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Municipal, Decreto 12-2002</w:t>
      </w:r>
    </w:p>
    <w:p w14:paraId="0BD5E765" w14:textId="7AA47FC1" w:rsidR="1B244419" w:rsidRDefault="1B244419" w:rsidP="4C05B2A8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4C05B2A8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de Tránsito, Acuerdo Gubernativo 273-98</w:t>
      </w:r>
    </w:p>
    <w:p w14:paraId="6882933C" w14:textId="16FA9E87" w:rsidR="1B244419" w:rsidRDefault="1B244419" w:rsidP="4C05B2A8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4C05B2A8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Acuerdo Gubernativo 9-2008</w:t>
      </w:r>
    </w:p>
    <w:p w14:paraId="4CA7CCD7" w14:textId="281E911E" w:rsidR="007D5439" w:rsidRPr="007D5439" w:rsidRDefault="000A60AF" w:rsidP="4C05B2A8">
      <w:pPr>
        <w:pStyle w:val="Prrafodelista"/>
        <w:numPr>
          <w:ilvl w:val="0"/>
          <w:numId w:val="4"/>
        </w:numPr>
        <w:rPr>
          <w:rFonts w:ascii="Century Gothic" w:hAnsi="Century Gothic"/>
          <w:b/>
          <w:bCs/>
          <w:sz w:val="28"/>
          <w:szCs w:val="28"/>
        </w:rPr>
      </w:pPr>
      <w:r w:rsidRPr="4C05B2A8">
        <w:rPr>
          <w:rFonts w:ascii="Century Gothic" w:hAnsi="Century Gothic"/>
          <w:sz w:val="28"/>
          <w:szCs w:val="28"/>
        </w:rPr>
        <w:t>Directriz 1-2015 del Departamento de Tránsito de la Dirección General de la Policía Nacional Civil</w:t>
      </w:r>
    </w:p>
    <w:p w14:paraId="1798A16A" w14:textId="00777279" w:rsidR="007D33A0" w:rsidRPr="007D5439" w:rsidRDefault="000A60AF" w:rsidP="4C05B2A8">
      <w:pPr>
        <w:pStyle w:val="Prrafodelista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4C05B2A8">
        <w:rPr>
          <w:rFonts w:ascii="Century Gothic" w:hAnsi="Century Gothic"/>
          <w:sz w:val="28"/>
          <w:szCs w:val="28"/>
        </w:rPr>
        <w:t xml:space="preserve">Convenio Interinstitucional entre el Ministerio de Gobernación y Ministerio de </w:t>
      </w:r>
      <w:r w:rsidR="007D5439" w:rsidRPr="4C05B2A8">
        <w:rPr>
          <w:rFonts w:ascii="Century Gothic" w:hAnsi="Century Gothic"/>
          <w:sz w:val="28"/>
          <w:szCs w:val="28"/>
        </w:rPr>
        <w:t>Educación</w:t>
      </w:r>
    </w:p>
    <w:p w14:paraId="35B5F47F" w14:textId="77777777" w:rsidR="00BC51EC" w:rsidRDefault="00BC51EC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BA9B676" w14:textId="77777777" w:rsidR="00BC51EC" w:rsidRDefault="00BC51EC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B57FC10" w14:textId="77777777" w:rsidR="00BC51EC" w:rsidRDefault="00BC51EC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54A0A7B" w14:textId="77777777" w:rsidR="00BC51EC" w:rsidRDefault="00BC51EC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46D7D8E" w14:textId="296DD325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internas</w:t>
      </w:r>
    </w:p>
    <w:p w14:paraId="77766A47" w14:textId="067C7D39" w:rsidR="00AB70DB" w:rsidRDefault="00AB70DB" w:rsidP="006177BB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14D820C1" w14:textId="7F1A2238" w:rsidR="00AB70DB" w:rsidRPr="007D5439" w:rsidRDefault="000A60AF" w:rsidP="007D5439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007D5439">
        <w:rPr>
          <w:rFonts w:ascii="Century Gothic" w:hAnsi="Century Gothic"/>
          <w:sz w:val="28"/>
          <w:szCs w:val="28"/>
        </w:rPr>
        <w:t>Estudiantes de diferentes centros educativos, personal de empresas y público en general</w:t>
      </w:r>
      <w:r w:rsidR="00AB70DB" w:rsidRPr="007D5439">
        <w:rPr>
          <w:rFonts w:ascii="Century Gothic" w:hAnsi="Century Gothic"/>
          <w:sz w:val="28"/>
          <w:szCs w:val="28"/>
        </w:rPr>
        <w:t>.</w:t>
      </w:r>
    </w:p>
    <w:p w14:paraId="426D4270" w14:textId="15D2CE63" w:rsidR="00AB70DB" w:rsidRPr="007D5439" w:rsidRDefault="000A60AF" w:rsidP="007D5439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007D5439">
        <w:rPr>
          <w:rFonts w:ascii="Century Gothic" w:hAnsi="Century Gothic"/>
          <w:sz w:val="28"/>
          <w:szCs w:val="28"/>
        </w:rPr>
        <w:t>Instructores de Educación Vial Certificados por el Departamento de Tránsito de la Dirección General de la Policía Nacional Civil</w:t>
      </w:r>
      <w:r w:rsidR="00AB70DB" w:rsidRPr="007D5439">
        <w:rPr>
          <w:rFonts w:ascii="Century Gothic" w:hAnsi="Century Gothic"/>
          <w:sz w:val="28"/>
          <w:szCs w:val="28"/>
        </w:rPr>
        <w:t>.</w:t>
      </w:r>
    </w:p>
    <w:p w14:paraId="749A909C" w14:textId="77777777" w:rsidR="00AB70DB" w:rsidRPr="006177BB" w:rsidRDefault="00AB70DB" w:rsidP="006177B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6177BB">
        <w:rPr>
          <w:rFonts w:ascii="Century Gothic" w:hAnsi="Century Gothic"/>
          <w:b/>
          <w:bCs/>
          <w:sz w:val="36"/>
          <w:szCs w:val="36"/>
        </w:rPr>
        <w:t>Requisitos</w:t>
      </w:r>
    </w:p>
    <w:p w14:paraId="68AAAD47" w14:textId="7F7AC931" w:rsidR="00AB70DB" w:rsidRPr="007D5439" w:rsidRDefault="007D5439" w:rsidP="007D5439">
      <w:pPr>
        <w:pStyle w:val="Prrafodelista"/>
        <w:numPr>
          <w:ilvl w:val="0"/>
          <w:numId w:val="6"/>
        </w:numPr>
        <w:rPr>
          <w:rFonts w:ascii="Century Gothic" w:hAnsi="Century Gothic"/>
          <w:sz w:val="28"/>
          <w:szCs w:val="28"/>
        </w:rPr>
      </w:pPr>
      <w:r w:rsidRPr="007D5439">
        <w:rPr>
          <w:rFonts w:ascii="Century Gothic" w:hAnsi="Century Gothic"/>
          <w:sz w:val="28"/>
          <w:szCs w:val="28"/>
        </w:rPr>
        <w:t>Personas para capacitar</w:t>
      </w:r>
      <w:r w:rsidR="00014FFC" w:rsidRPr="007D5439">
        <w:rPr>
          <w:rFonts w:ascii="Century Gothic" w:hAnsi="Century Gothic"/>
          <w:sz w:val="28"/>
          <w:szCs w:val="28"/>
        </w:rPr>
        <w:t xml:space="preserve"> con temas de Educación Vial</w:t>
      </w:r>
      <w:r w:rsidR="00AB70DB" w:rsidRPr="007D5439">
        <w:rPr>
          <w:rFonts w:ascii="Century Gothic" w:hAnsi="Century Gothic"/>
          <w:sz w:val="28"/>
          <w:szCs w:val="28"/>
        </w:rPr>
        <w:t>.</w:t>
      </w:r>
    </w:p>
    <w:p w14:paraId="0F493A33" w14:textId="074A75D8" w:rsid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3276C2E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731F067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0EC06650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67532DE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08541FD2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4DFA4D36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6170A20A" w14:textId="77777777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1C20A641" w14:textId="670A90AA" w:rsidR="00BC51EC" w:rsidRDefault="00BC51EC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1B5CC8FD" w14:textId="77777777" w:rsidR="0016162B" w:rsidRDefault="0016162B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548036F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4C05B2A8"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4C05B2A8">
        <w:tc>
          <w:tcPr>
            <w:tcW w:w="2405" w:type="dxa"/>
          </w:tcPr>
          <w:p w14:paraId="27EE8710" w14:textId="47F74296" w:rsidR="007D33A0" w:rsidRPr="00AB70DB" w:rsidRDefault="59B65AC3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4C03A65" w14:textId="70927AEC" w:rsidR="009A767F" w:rsidRPr="00124A48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Establecer fechas para capacitaciones de Educación Vial a empresas y centros educativos</w:t>
            </w:r>
          </w:p>
        </w:tc>
        <w:tc>
          <w:tcPr>
            <w:tcW w:w="2830" w:type="dxa"/>
            <w:vMerge w:val="restart"/>
            <w:vAlign w:val="center"/>
          </w:tcPr>
          <w:p w14:paraId="3671FD1A" w14:textId="3E59BFED" w:rsidR="396C0127" w:rsidRDefault="396C0127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Instructor</w:t>
            </w:r>
          </w:p>
        </w:tc>
      </w:tr>
      <w:tr w:rsidR="00AE14E5" w:rsidRPr="008862BD" w14:paraId="4FCA34FE" w14:textId="77777777" w:rsidTr="4C05B2A8">
        <w:tc>
          <w:tcPr>
            <w:tcW w:w="2405" w:type="dxa"/>
          </w:tcPr>
          <w:p w14:paraId="2E8C33EF" w14:textId="73C2403E" w:rsidR="00AE14E5" w:rsidRPr="00AB70DB" w:rsidRDefault="59B65AC3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53B1193C" w14:textId="45516974" w:rsidR="00AE14E5" w:rsidRPr="00AB70DB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Elaborar material didáctico para impartir capacitaciones</w:t>
            </w:r>
          </w:p>
        </w:tc>
        <w:tc>
          <w:tcPr>
            <w:tcW w:w="2830" w:type="dxa"/>
            <w:vMerge/>
          </w:tcPr>
          <w:p w14:paraId="4C220297" w14:textId="53DF446A" w:rsidR="00AE14E5" w:rsidRPr="00AB70DB" w:rsidRDefault="005A62C1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AE14E5" w:rsidRPr="008862BD" w14:paraId="59604F7E" w14:textId="77777777" w:rsidTr="4C05B2A8">
        <w:tc>
          <w:tcPr>
            <w:tcW w:w="2405" w:type="dxa"/>
          </w:tcPr>
          <w:p w14:paraId="1B5FE1D2" w14:textId="7E277CDC" w:rsidR="00AE14E5" w:rsidRPr="00AB70DB" w:rsidRDefault="59B65AC3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4866FE32" w14:textId="1F1D4D7E" w:rsidR="00AE14E5" w:rsidRPr="00AB70DB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Brindar capacitaciones a personal de Empresas y Centros Educativos.</w:t>
            </w:r>
          </w:p>
        </w:tc>
        <w:tc>
          <w:tcPr>
            <w:tcW w:w="2830" w:type="dxa"/>
            <w:vMerge/>
          </w:tcPr>
          <w:p w14:paraId="323293E4" w14:textId="505608B5" w:rsidR="00AE14E5" w:rsidRPr="00AB70DB" w:rsidRDefault="005A62C1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AE14E5" w:rsidRPr="008862BD" w14:paraId="69928C16" w14:textId="77777777" w:rsidTr="4C05B2A8">
        <w:tc>
          <w:tcPr>
            <w:tcW w:w="2405" w:type="dxa"/>
          </w:tcPr>
          <w:p w14:paraId="7A01AF8F" w14:textId="2A7ECA6C" w:rsidR="00AE14E5" w:rsidRPr="00AB70DB" w:rsidRDefault="007D5439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3</w:t>
            </w:r>
            <w:r w:rsidR="59B65AC3" w:rsidRPr="4C05B2A8">
              <w:rPr>
                <w:rFonts w:ascii="Century Gothic" w:hAnsi="Century Gothic"/>
                <w:sz w:val="28"/>
                <w:szCs w:val="28"/>
              </w:rPr>
              <w:t>.1</w:t>
            </w:r>
          </w:p>
        </w:tc>
        <w:tc>
          <w:tcPr>
            <w:tcW w:w="8505" w:type="dxa"/>
          </w:tcPr>
          <w:p w14:paraId="2DB8F17E" w14:textId="3EABD109" w:rsidR="00AE14E5" w:rsidRPr="00AB70DB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 xml:space="preserve">Si la capacitación es dirigida a estudiante del nivel primario de centros educativos, continuar al paso </w:t>
            </w:r>
            <w:r w:rsidR="007D5439" w:rsidRPr="4C05B2A8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2830" w:type="dxa"/>
            <w:vMerge/>
          </w:tcPr>
          <w:p w14:paraId="2B154205" w14:textId="3342C8C3" w:rsidR="00AE14E5" w:rsidRPr="00AB70DB" w:rsidRDefault="00F7116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AE14E5" w:rsidRPr="008862BD" w14:paraId="35F27A96" w14:textId="77777777" w:rsidTr="4C05B2A8">
        <w:tc>
          <w:tcPr>
            <w:tcW w:w="2405" w:type="dxa"/>
          </w:tcPr>
          <w:p w14:paraId="361512C4" w14:textId="7213AFE9" w:rsidR="00AE14E5" w:rsidRPr="00AB70DB" w:rsidRDefault="007D5439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3</w:t>
            </w:r>
            <w:r w:rsidR="59B65AC3" w:rsidRPr="4C05B2A8">
              <w:rPr>
                <w:rFonts w:ascii="Century Gothic" w:hAnsi="Century Gothic"/>
                <w:sz w:val="28"/>
                <w:szCs w:val="28"/>
              </w:rPr>
              <w:t>.2</w:t>
            </w:r>
          </w:p>
        </w:tc>
        <w:tc>
          <w:tcPr>
            <w:tcW w:w="8505" w:type="dxa"/>
          </w:tcPr>
          <w:p w14:paraId="617DBCD2" w14:textId="08C31B0E" w:rsidR="00AE14E5" w:rsidRPr="00AB70DB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Si la capacitación no es dirigida a estudiantes del nivel primario de centros educativos</w:t>
            </w:r>
            <w:r w:rsidR="22C09EB6" w:rsidRPr="4C05B2A8">
              <w:rPr>
                <w:rFonts w:ascii="Century Gothic" w:hAnsi="Century Gothic"/>
                <w:sz w:val="28"/>
                <w:szCs w:val="28"/>
              </w:rPr>
              <w:t xml:space="preserve">, continuar paso </w:t>
            </w:r>
            <w:r w:rsidR="007D5439" w:rsidRPr="4C05B2A8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2830" w:type="dxa"/>
            <w:vMerge/>
          </w:tcPr>
          <w:p w14:paraId="2FC1B967" w14:textId="2F234E28" w:rsidR="00AE14E5" w:rsidRPr="00AB70DB" w:rsidRDefault="00F7116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AE14E5" w:rsidRPr="008862BD" w14:paraId="70CACD96" w14:textId="77777777" w:rsidTr="4C05B2A8">
        <w:tc>
          <w:tcPr>
            <w:tcW w:w="2405" w:type="dxa"/>
          </w:tcPr>
          <w:p w14:paraId="1090B781" w14:textId="489DBE2C" w:rsidR="00AE14E5" w:rsidRPr="00AB70DB" w:rsidRDefault="22C09EB6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1ADC81B1" w14:textId="18A694F7" w:rsidR="00AE14E5" w:rsidRPr="00AB70DB" w:rsidRDefault="396C0127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Implementar Parque Vial y actividades lúdicas</w:t>
            </w:r>
          </w:p>
        </w:tc>
        <w:tc>
          <w:tcPr>
            <w:tcW w:w="2830" w:type="dxa"/>
            <w:vMerge/>
          </w:tcPr>
          <w:p w14:paraId="18683520" w14:textId="1E2ED3B4" w:rsidR="00AE14E5" w:rsidRPr="00AB70DB" w:rsidRDefault="00F7116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AE14E5" w:rsidRPr="008862BD" w14:paraId="4F09DC46" w14:textId="77777777" w:rsidTr="4C05B2A8">
        <w:tc>
          <w:tcPr>
            <w:tcW w:w="2405" w:type="dxa"/>
          </w:tcPr>
          <w:p w14:paraId="2F3DDFD7" w14:textId="0EA9F0C2" w:rsidR="00AE14E5" w:rsidRPr="00AB70DB" w:rsidRDefault="22C09EB6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73C107C1" w14:textId="493983E5" w:rsidR="00AE14E5" w:rsidRPr="00AB70DB" w:rsidRDefault="59B65AC3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 xml:space="preserve">Realizar informe </w:t>
            </w:r>
            <w:r w:rsidR="2B499B96" w:rsidRPr="4C05B2A8">
              <w:rPr>
                <w:rFonts w:ascii="Century Gothic" w:hAnsi="Century Gothic"/>
                <w:sz w:val="28"/>
                <w:szCs w:val="28"/>
              </w:rPr>
              <w:t xml:space="preserve">dirigido al Comisario General de la PMT sobre la actividad realizada. </w:t>
            </w:r>
          </w:p>
        </w:tc>
        <w:tc>
          <w:tcPr>
            <w:tcW w:w="2830" w:type="dxa"/>
            <w:vMerge/>
          </w:tcPr>
          <w:p w14:paraId="4F537059" w14:textId="18A92973" w:rsidR="00AE14E5" w:rsidRPr="00AB70DB" w:rsidRDefault="00F7116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392FF5" w:rsidRPr="008862BD" w14:paraId="65E14837" w14:textId="77777777" w:rsidTr="4C05B2A8">
        <w:tc>
          <w:tcPr>
            <w:tcW w:w="2405" w:type="dxa"/>
          </w:tcPr>
          <w:p w14:paraId="4D900A86" w14:textId="481ABFF2" w:rsidR="00392FF5" w:rsidRPr="00AB70DB" w:rsidRDefault="22C09EB6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29F089EE" w14:textId="12C8F630" w:rsidR="00392FF5" w:rsidRDefault="59B65AC3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Remitir listado de participantes a Recolección de Datos</w:t>
            </w:r>
          </w:p>
        </w:tc>
        <w:tc>
          <w:tcPr>
            <w:tcW w:w="2830" w:type="dxa"/>
            <w:vMerge/>
          </w:tcPr>
          <w:p w14:paraId="0BE83260" w14:textId="2B5612CF" w:rsidR="00392FF5" w:rsidRDefault="00F7116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</w:t>
            </w:r>
          </w:p>
        </w:tc>
      </w:tr>
      <w:tr w:rsidR="00392FF5" w:rsidRPr="008862BD" w14:paraId="028A1FDF" w14:textId="77777777" w:rsidTr="4C05B2A8">
        <w:tc>
          <w:tcPr>
            <w:tcW w:w="2405" w:type="dxa"/>
          </w:tcPr>
          <w:p w14:paraId="5E9F83DB" w14:textId="77777777" w:rsidR="00392FF5" w:rsidRPr="00AB70DB" w:rsidRDefault="00392FF5" w:rsidP="4C05B2A8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8924326" w14:textId="3D804F04" w:rsidR="00392FF5" w:rsidRDefault="59B65AC3" w:rsidP="4C05B2A8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C05B2A8">
              <w:rPr>
                <w:rFonts w:ascii="Century Gothic" w:hAnsi="Century Gothic"/>
                <w:sz w:val="28"/>
                <w:szCs w:val="28"/>
              </w:rPr>
              <w:t>Fin de Procedimiento.</w:t>
            </w:r>
          </w:p>
        </w:tc>
        <w:tc>
          <w:tcPr>
            <w:tcW w:w="2830" w:type="dxa"/>
            <w:vMerge/>
          </w:tcPr>
          <w:p w14:paraId="0E26D370" w14:textId="407A8BD3" w:rsidR="00392FF5" w:rsidRDefault="00392FF5" w:rsidP="00AB70DB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2E5976D5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75A9BD4" w14:textId="1AC7323B" w:rsidR="00615417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3F3A715" w14:textId="77777777" w:rsidR="00BC51EC" w:rsidRDefault="00BC51EC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7FF5122" w14:textId="77777777" w:rsidR="00BC51EC" w:rsidRDefault="00BC51EC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6B6497F" w14:textId="54CF6D9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35DF0C1D" w14:textId="2A910B26" w:rsidR="007D33A0" w:rsidRPr="008862BD" w:rsidRDefault="00BC51EC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19658567" wp14:editId="6DD3EEE3">
            <wp:extent cx="8629650" cy="3244850"/>
            <wp:effectExtent l="0" t="0" r="0" b="0"/>
            <wp:docPr id="881931507" name="Picture 1" descr="A diagram of a flow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931507" name="Picture 1" descr="A diagram of a flowchart&#10;&#10;AI-generated content may be incorrect."/>
                    <pic:cNvPicPr/>
                  </pic:nvPicPr>
                  <pic:blipFill rotWithShape="1">
                    <a:blip r:embed="rId9"/>
                    <a:srcRect r="1164" b="19030"/>
                    <a:stretch/>
                  </pic:blipFill>
                  <pic:spPr bwMode="auto">
                    <a:xfrm>
                      <a:off x="0" y="0"/>
                      <a:ext cx="8629650" cy="324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3FF5E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7EC92D4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543F0A0" w14:textId="77777777" w:rsidR="007D5439" w:rsidRDefault="007D5439" w:rsidP="007D5439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2044"/>
      </w:tblGrid>
      <w:tr w:rsidR="007D5439" w14:paraId="219F6D6C" w14:textId="77777777" w:rsidTr="00682E6A">
        <w:tc>
          <w:tcPr>
            <w:tcW w:w="1696" w:type="dxa"/>
          </w:tcPr>
          <w:p w14:paraId="7A73272D" w14:textId="77777777" w:rsidR="007D5439" w:rsidRDefault="007D5439" w:rsidP="00682E6A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2044" w:type="dxa"/>
          </w:tcPr>
          <w:p w14:paraId="2EB2EF9F" w14:textId="77777777" w:rsidR="007D5439" w:rsidRDefault="007D5439" w:rsidP="00682E6A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7D5439" w14:paraId="0560DAC7" w14:textId="77777777" w:rsidTr="00682E6A">
        <w:tc>
          <w:tcPr>
            <w:tcW w:w="1696" w:type="dxa"/>
          </w:tcPr>
          <w:p w14:paraId="7C3586B9" w14:textId="77777777" w:rsidR="007D5439" w:rsidRPr="00A728F2" w:rsidRDefault="007D5439" w:rsidP="00682E6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4" w:type="dxa"/>
          </w:tcPr>
          <w:p w14:paraId="2C7E53C8" w14:textId="77777777" w:rsidR="007D5439" w:rsidRPr="00A728F2" w:rsidRDefault="007D5439" w:rsidP="00682E6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</w:tbl>
    <w:p w14:paraId="071D310F" w14:textId="028AEB2F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40DA958B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8BBCF" w14:textId="77777777" w:rsidR="00550026" w:rsidRPr="007D33A0" w:rsidRDefault="00550026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0349818C" w14:textId="77777777" w:rsidR="00550026" w:rsidRPr="007D33A0" w:rsidRDefault="00550026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3428604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2004007310"/>
          <w:docPartObj>
            <w:docPartGallery w:val="Page Numbers (Top of Page)"/>
            <w:docPartUnique/>
          </w:docPartObj>
        </w:sdtPr>
        <w:sdtEndPr/>
        <w:sdtContent>
          <w:p w14:paraId="6AF4E4A1" w14:textId="77777777" w:rsidR="007D5439" w:rsidRPr="008862BD" w:rsidRDefault="007D5439" w:rsidP="007D5439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9B6AA3" w14:textId="77777777" w:rsidR="007D5439" w:rsidRDefault="007D543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A244" w14:textId="77777777" w:rsidR="00550026" w:rsidRPr="007D33A0" w:rsidRDefault="00550026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2608846B" w14:textId="77777777" w:rsidR="00550026" w:rsidRPr="007D33A0" w:rsidRDefault="00550026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1CF39B14" w:rsidR="006C2389" w:rsidRPr="008862BD" w:rsidRDefault="007D5439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Procedimiento Capacitación de Educación Vial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2A3E43" w14:paraId="25FBDA3F" w14:textId="77777777" w:rsidTr="006C2389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40340049" w14:textId="72D905F7" w:rsidR="006C2389" w:rsidRPr="002A3E43" w:rsidRDefault="006177BB" w:rsidP="002C793B">
          <w:pPr>
            <w:pStyle w:val="Encabezado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2A3E43">
            <w:rPr>
              <w:rFonts w:ascii="Century Gothic" w:hAnsi="Century Gothic"/>
              <w:sz w:val="24"/>
              <w:szCs w:val="24"/>
              <w:lang w:val="en-US"/>
            </w:rPr>
            <w:t>PR-MSL-PMT-EV-CAP-01</w:t>
          </w:r>
        </w:p>
      </w:tc>
    </w:tr>
    <w:tr w:rsidR="006C2389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6C2389" w:rsidRPr="002A3E43" w:rsidRDefault="006C2389" w:rsidP="002C793B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C2389" w:rsidRPr="002A3E43" w:rsidRDefault="006C2389" w:rsidP="002C793B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3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489114FF" w:rsidR="006C2389" w:rsidRPr="008862BD" w:rsidRDefault="007D5439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66DD"/>
    <w:multiLevelType w:val="hybridMultilevel"/>
    <w:tmpl w:val="D570CE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CD1048"/>
    <w:multiLevelType w:val="hybridMultilevel"/>
    <w:tmpl w:val="859AD6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75491A"/>
    <w:multiLevelType w:val="hybridMultilevel"/>
    <w:tmpl w:val="6B120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8E98BF"/>
    <w:multiLevelType w:val="hybridMultilevel"/>
    <w:tmpl w:val="0C545878"/>
    <w:lvl w:ilvl="0" w:tplc="6C0450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75418A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E009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3726EE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458D90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83834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35ED86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220C8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BC4DD2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14FFC"/>
    <w:rsid w:val="00066E98"/>
    <w:rsid w:val="00097C01"/>
    <w:rsid w:val="000A60AF"/>
    <w:rsid w:val="00122360"/>
    <w:rsid w:val="00124A48"/>
    <w:rsid w:val="00141AC5"/>
    <w:rsid w:val="00145574"/>
    <w:rsid w:val="0016162B"/>
    <w:rsid w:val="00180524"/>
    <w:rsid w:val="00197B11"/>
    <w:rsid w:val="00275974"/>
    <w:rsid w:val="002A3E43"/>
    <w:rsid w:val="002C793B"/>
    <w:rsid w:val="003516B4"/>
    <w:rsid w:val="00377885"/>
    <w:rsid w:val="00392FF5"/>
    <w:rsid w:val="004A77F7"/>
    <w:rsid w:val="004B5872"/>
    <w:rsid w:val="004B695F"/>
    <w:rsid w:val="004E4E41"/>
    <w:rsid w:val="00550026"/>
    <w:rsid w:val="005A62C1"/>
    <w:rsid w:val="00615417"/>
    <w:rsid w:val="006177BB"/>
    <w:rsid w:val="00696E8D"/>
    <w:rsid w:val="006C2389"/>
    <w:rsid w:val="00733D24"/>
    <w:rsid w:val="007638F0"/>
    <w:rsid w:val="007D2459"/>
    <w:rsid w:val="007D33A0"/>
    <w:rsid w:val="007D5439"/>
    <w:rsid w:val="00875B3F"/>
    <w:rsid w:val="008843DD"/>
    <w:rsid w:val="008862BD"/>
    <w:rsid w:val="008C5943"/>
    <w:rsid w:val="008E2CD2"/>
    <w:rsid w:val="008E32A8"/>
    <w:rsid w:val="009A767F"/>
    <w:rsid w:val="009D4654"/>
    <w:rsid w:val="00A105D9"/>
    <w:rsid w:val="00AB70DB"/>
    <w:rsid w:val="00AE14E5"/>
    <w:rsid w:val="00B50D2A"/>
    <w:rsid w:val="00BC51EC"/>
    <w:rsid w:val="00BD13EF"/>
    <w:rsid w:val="00BF637E"/>
    <w:rsid w:val="00D02667"/>
    <w:rsid w:val="00D13CBF"/>
    <w:rsid w:val="00EF0C8A"/>
    <w:rsid w:val="00F245CC"/>
    <w:rsid w:val="00F7116B"/>
    <w:rsid w:val="00FD0047"/>
    <w:rsid w:val="00FF33FC"/>
    <w:rsid w:val="0762D867"/>
    <w:rsid w:val="1658F259"/>
    <w:rsid w:val="1B244419"/>
    <w:rsid w:val="1EEBC9C0"/>
    <w:rsid w:val="21EE0B10"/>
    <w:rsid w:val="22C09EB6"/>
    <w:rsid w:val="2B499B96"/>
    <w:rsid w:val="3134142A"/>
    <w:rsid w:val="396C0127"/>
    <w:rsid w:val="42558B33"/>
    <w:rsid w:val="4C05B2A8"/>
    <w:rsid w:val="54406B3F"/>
    <w:rsid w:val="5530D31C"/>
    <w:rsid w:val="59B65AC3"/>
    <w:rsid w:val="6469BFCD"/>
    <w:rsid w:val="755C0CE5"/>
    <w:rsid w:val="7A473BB8"/>
    <w:rsid w:val="7C68912A"/>
    <w:rsid w:val="7FB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15</cp:revision>
  <cp:lastPrinted>2025-04-23T18:38:00Z</cp:lastPrinted>
  <dcterms:created xsi:type="dcterms:W3CDTF">2025-03-05T15:30:00Z</dcterms:created>
  <dcterms:modified xsi:type="dcterms:W3CDTF">2025-04-24T16:56:00Z</dcterms:modified>
</cp:coreProperties>
</file>